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center"/>
      </w:pPr>
      <w:r>
        <w:rPr>
          <w:b/>
          <w:sz w:val="18"/>
        </w:rPr>
        <w:t>THE LEE HAYES PRESENTS</w:t>
      </w:r>
    </w:p>
    <w:p>
      <w:pPr>
        <w:jc w:val="center"/>
      </w:pPr>
      <w:r>
        <w:rPr>
          <w:b/>
          <w:sz w:val="18"/>
        </w:rPr>
        <w:t>FOR IMMEDIATE RELEASE | OCTOBER 5, 2026</w:t>
      </w:r>
    </w:p>
    <w:p>
      <w:pPr>
        <w:jc w:val="center"/>
      </w:pPr>
      <w:r>
        <w:rPr>
          <w:b/>
          <w:sz w:val="38"/>
        </w:rPr>
        <w:t>The Lee Hayes Turns Jealousy Into Supernatural Horror in A Devil’s Tempest</w:t>
      </w:r>
    </w:p>
    <w:p>
      <w:pPr>
        <w:jc w:val="center"/>
      </w:pPr>
      <w:r>
        <w:rPr>
          <w:i/>
          <w:sz w:val="20"/>
        </w:rPr>
        <w:t>The 50-minute film stars R.J. Allan, Troy Chimuma, Brandon Singleton, and Monique Rice in a story of forbidden magic and suspected betrayal.</w:t>
      </w:r>
    </w:p>
    <w:p>
      <w:pPr>
        <w:spacing w:after="120"/>
      </w:pPr>
      <w:r>
        <w:rPr>
          <w:sz w:val="19"/>
        </w:rPr>
        <w:t>An intimate dinner becomes a supernatural death trap in A Devil’s Tempest, a 50-minute horror film from Executive Producer, Writer, and Director The Lee Hayes. Set in New Orleans, the film follows an exiled witch whose suspicion of an affair drives him to turn the man he loves into a weapon of revenge.</w:t>
      </w:r>
    </w:p>
    <w:p>
      <w:pPr>
        <w:spacing w:after="120"/>
      </w:pPr>
      <w:r>
        <w:rPr>
          <w:sz w:val="19"/>
        </w:rPr>
        <w:t>R.J. Allan stars as Elijah Thibodeaux, who has sacrificed his place in the coven and much of his magic for his mortal boyfriend, Nathan, played by Troy Chimuma. When a forbidden vision convinces Elijah that Nathan is sleeping with his best friend, Steven, played by Brandon Singleton, he unleashes blood magic that transforms Nathan into a killer and traps both men inside their home. Monique Rice plays Sandrine, Elijah’s sister and a gifted Seer who warns that his vision cannot be trusted.</w:t>
      </w:r>
    </w:p>
    <w:p>
      <w:pPr>
        <w:spacing w:after="120"/>
      </w:pPr>
      <w:r>
        <w:rPr>
          <w:sz w:val="19"/>
        </w:rPr>
        <w:t>The film draws inspiration from an unexpected source: Bewitched. The Lee Hayes’s affection for the series, particularly the magical family members who disrupted Samantha and Darrin’s marriage, informs a much darker story about the collision of mortal love and supernatural power. In A Devil’s Tempest, jealousy carries consequences that extend far beyond a broken relationship.</w:t>
      </w:r>
    </w:p>
    <w:p>
      <w:pPr>
        <w:spacing w:after="120"/>
      </w:pPr>
      <w:r>
        <w:rPr>
          <w:sz w:val="19"/>
        </w:rPr>
        <w:t>Centering Black gay characters, the film explores the danger of treating love as ownership. Its conflict grows from Elijah’s conviction that he has been betrayed, even as those around him challenge what he believes he has seen.</w:t>
      </w:r>
    </w:p>
    <w:p>
      <w:pPr>
        <w:spacing w:after="120"/>
      </w:pPr>
      <w:r>
        <w:rPr>
          <w:sz w:val="19"/>
        </w:rPr>
        <w:t>The Lee Hayes is the author of five novels, beginning with Passion Marks, which explored intimate partner violence between Black gay men. His screen work includes writing and producing BAIT, a film and web series, and producing the documentary What Do You Know About Love? A Devil’s Tempest continues his exploration of desire, power, and the harm people can inflict in the name of love.</w:t>
      </w:r>
    </w:p>
    <w:p>
      <w:pPr>
        <w:spacing w:after="120"/>
      </w:pPr>
      <w:r>
        <w:rPr>
          <w:sz w:val="19"/>
        </w:rPr>
        <w:t>The accompanying press kit includes the film’s logline and synopsis, creative background, filmmaker and cast biographies, character posters, and selected promotional imagery. For interview requests, screening inquiries, and additional media materials, contact The Lee Hayes at Leehayesproductions@gmail.com.</w:t>
      </w:r>
    </w:p>
    <w:p>
      <w:r>
        <w:rPr>
          <w:b/>
          <w:sz w:val="19"/>
        </w:rPr>
        <w:t>Media contact</w:t>
      </w:r>
    </w:p>
    <w:p>
      <w:r>
        <w:rPr>
          <w:b/>
          <w:sz w:val="19"/>
        </w:rPr>
        <w:t>The Lee Hayes | Leehayesproductions@gmail.com</w:t>
      </w:r>
    </w:p>
    <w:sectPr w:rsidR="00FC693F" w:rsidRPr="0006063C" w:rsidSect="00034616">
      <w:pgSz w:w="12240" w:h="15840"/>
      <w:pgMar w:top="792" w:right="1037" w:bottom="792" w:left="103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